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7CF3">
      <w:pPr>
        <w:framePr w:w="8040" w:h="600" w:hRule="exact" w:wrap="auto" w:vAnchor="page" w:hAnchor="page" w:x="2089" w:y="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6" style="position:absolute;left:0;text-align:left;margin-left:242.4pt;margin-top:149.5pt;width:126pt;height:30.75pt;z-index:-25165824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Arial" w:hAnsi="Arial" w:cs="Arial"/>
          <w:b/>
          <w:color w:val="000000"/>
          <w:sz w:val="27"/>
          <w:szCs w:val="24"/>
        </w:rPr>
        <w:t>LOYOLA COLLEGE (AUTONOMOUS), CHENNAI - 600 034</w:t>
      </w:r>
    </w:p>
    <w:p w:rsidR="00000000" w:rsidRDefault="00F17CF3">
      <w:pPr>
        <w:framePr w:w="600" w:h="360" w:hRule="exact" w:wrap="auto" w:vAnchor="page" w:hAnchor="page" w:x="1129" w:y="2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4"/>
        </w:rPr>
        <w:t>Date</w:t>
      </w:r>
    </w:p>
    <w:p w:rsidR="00000000" w:rsidRDefault="00F17CF3">
      <w:pPr>
        <w:framePr w:w="600" w:h="360" w:hRule="exact" w:wrap="auto" w:vAnchor="page" w:hAnchor="page" w:x="1129" w:y="3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4"/>
        </w:rPr>
        <w:t xml:space="preserve">Time </w:t>
      </w:r>
    </w:p>
    <w:p w:rsidR="00000000" w:rsidRDefault="00F17CF3">
      <w:pPr>
        <w:framePr w:w="120" w:h="360" w:hRule="exact" w:wrap="auto" w:vAnchor="page" w:hAnchor="page" w:x="1729" w:y="29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:</w:t>
      </w:r>
    </w:p>
    <w:p w:rsidR="00000000" w:rsidRDefault="00F17CF3">
      <w:pPr>
        <w:framePr w:w="120" w:h="360" w:hRule="exact" w:wrap="auto" w:vAnchor="page" w:hAnchor="page" w:x="1729" w:y="3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:</w:t>
      </w:r>
    </w:p>
    <w:p w:rsidR="00000000" w:rsidRDefault="00F17CF3">
      <w:pPr>
        <w:framePr w:w="1680" w:h="360" w:hRule="exact" w:wrap="auto" w:vAnchor="page" w:hAnchor="page" w:x="1849" w:y="2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ahoma" w:hAnsi="Tahoma" w:cs="Arial"/>
          <w:color w:val="000000"/>
          <w:sz w:val="23"/>
          <w:szCs w:val="24"/>
        </w:rPr>
        <w:t>03/11/2012</w:t>
      </w:r>
    </w:p>
    <w:p w:rsidR="00000000" w:rsidRDefault="00F17CF3">
      <w:pPr>
        <w:framePr w:w="1680" w:h="360" w:hRule="exact" w:wrap="auto" w:vAnchor="page" w:hAnchor="page" w:x="1849" w:y="33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4"/>
        </w:rPr>
        <w:t>9 :00 - 12 :00</w:t>
      </w:r>
    </w:p>
    <w:p w:rsidR="00000000" w:rsidRDefault="00F17CF3">
      <w:pPr>
        <w:framePr w:w="960" w:h="360" w:hRule="exact" w:wrap="auto" w:vAnchor="page" w:hAnchor="page" w:x="3889" w:y="3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4"/>
        </w:rPr>
        <w:t>Dept.No.</w:t>
      </w:r>
    </w:p>
    <w:p w:rsidR="00000000" w:rsidRDefault="00F17CF3">
      <w:pPr>
        <w:framePr w:w="1920" w:h="360" w:hRule="exact" w:wrap="auto" w:vAnchor="page" w:hAnchor="page" w:x="9289" w:y="3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4"/>
        </w:rPr>
        <w:t>Max. : 100 Marks</w:t>
      </w:r>
    </w:p>
    <w:p w:rsidR="00000000" w:rsidRDefault="00F17CF3">
      <w:pPr>
        <w:framePr w:w="8040" w:h="360" w:hRule="exact" w:wrap="auto" w:vAnchor="page" w:hAnchor="page" w:x="2089" w:y="1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640080</wp:posOffset>
            </wp:positionH>
            <wp:positionV relativeFrom="page">
              <wp:posOffset>527050</wp:posOffset>
            </wp:positionV>
            <wp:extent cx="762000" cy="9906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3"/>
          <w:szCs w:val="24"/>
        </w:rPr>
        <w:t>B.Com. DEGREE EXAMINATION - CORPORATE SEC.</w:t>
      </w:r>
    </w:p>
    <w:p w:rsidR="00000000" w:rsidRDefault="00F17CF3">
      <w:pPr>
        <w:framePr w:w="8040" w:h="360" w:hRule="exact" w:wrap="auto" w:vAnchor="page" w:hAnchor="page" w:x="2089" w:y="1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4"/>
        </w:rPr>
        <w:t>FIFTH SEMESTER - NOVEMBER 2012</w:t>
      </w:r>
    </w:p>
    <w:p w:rsidR="00000000" w:rsidRDefault="00F17CF3">
      <w:pPr>
        <w:framePr w:w="8760" w:h="360" w:hRule="exact" w:wrap="auto" w:vAnchor="page" w:hAnchor="page" w:x="1729" w:y="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</w:rPr>
        <w:t xml:space="preserve">BC 5401 - </w:t>
      </w:r>
      <w:r>
        <w:rPr>
          <w:rFonts w:ascii="Arial" w:hAnsi="Arial" w:cs="Arial"/>
          <w:b/>
          <w:color w:val="000000"/>
          <w:sz w:val="23"/>
          <w:szCs w:val="24"/>
        </w:rPr>
        <w:t>AUDITING</w:t>
      </w:r>
    </w:p>
    <w:p w:rsidR="006E3BD9" w:rsidRDefault="006E3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3BD9" w:rsidRPr="006E3BD9" w:rsidRDefault="006E3BD9" w:rsidP="006E3BD9">
      <w:pPr>
        <w:rPr>
          <w:rFonts w:ascii="Arial" w:hAnsi="Arial" w:cs="Arial"/>
          <w:sz w:val="24"/>
          <w:szCs w:val="24"/>
        </w:rPr>
      </w:pPr>
    </w:p>
    <w:p w:rsidR="006E3BD9" w:rsidRPr="006E3BD9" w:rsidRDefault="006E3BD9" w:rsidP="006E3BD9">
      <w:pPr>
        <w:rPr>
          <w:rFonts w:ascii="Arial" w:hAnsi="Arial" w:cs="Arial"/>
          <w:sz w:val="24"/>
          <w:szCs w:val="24"/>
        </w:rPr>
      </w:pPr>
    </w:p>
    <w:p w:rsidR="006E3BD9" w:rsidRPr="006E3BD9" w:rsidRDefault="006E3BD9" w:rsidP="006E3BD9">
      <w:pPr>
        <w:rPr>
          <w:rFonts w:ascii="Arial" w:hAnsi="Arial" w:cs="Arial"/>
          <w:sz w:val="24"/>
          <w:szCs w:val="24"/>
        </w:rPr>
      </w:pPr>
    </w:p>
    <w:p w:rsidR="006E3BD9" w:rsidRPr="006E3BD9" w:rsidRDefault="00F17CF3" w:rsidP="006E3BD9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page;mso-position-vertical-relative:page" from="24.9pt,181.25pt" to="570.95pt,181.25pt" o:allowincell="f" strokeweight="0">
            <w10:wrap anchorx="page" anchory="page"/>
          </v:line>
        </w:pict>
      </w:r>
    </w:p>
    <w:p w:rsidR="006E3BD9" w:rsidRDefault="006E3BD9" w:rsidP="006E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- A</w:t>
      </w:r>
    </w:p>
    <w:p w:rsidR="006E3BD9" w:rsidRDefault="006E3BD9" w:rsidP="006E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Answer ALL the questions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(10x2=20)</w:t>
      </w:r>
    </w:p>
    <w:p w:rsidR="006E3BD9" w:rsidRDefault="006E3BD9" w:rsidP="006E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BD9" w:rsidRDefault="006E3BD9" w:rsidP="006E3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Auditing.</w:t>
      </w:r>
    </w:p>
    <w:p w:rsidR="006E3BD9" w:rsidRDefault="006E3BD9" w:rsidP="006E3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Audit Note -book?</w:t>
      </w:r>
    </w:p>
    <w:p w:rsidR="006E3BD9" w:rsidRDefault="006E3BD9" w:rsidP="006E3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Internal Check?</w:t>
      </w:r>
    </w:p>
    <w:p w:rsidR="006E3BD9" w:rsidRDefault="006E3BD9" w:rsidP="006E3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vouching.</w:t>
      </w:r>
    </w:p>
    <w:p w:rsidR="006E3BD9" w:rsidRDefault="006E3BD9" w:rsidP="006E3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‘teeming and lading’?</w:t>
      </w:r>
    </w:p>
    <w:p w:rsidR="006E3BD9" w:rsidRDefault="006E3BD9" w:rsidP="006E3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 concurrent Audit?</w:t>
      </w:r>
    </w:p>
    <w:p w:rsidR="006E3BD9" w:rsidRDefault="006E3BD9" w:rsidP="006E3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Secret Reserves?</w:t>
      </w:r>
    </w:p>
    <w:p w:rsidR="006E3BD9" w:rsidRDefault="006E3BD9" w:rsidP="006E3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verification.</w:t>
      </w:r>
    </w:p>
    <w:p w:rsidR="006E3BD9" w:rsidRDefault="006E3BD9" w:rsidP="006E3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Contingent Liability?</w:t>
      </w:r>
    </w:p>
    <w:p w:rsidR="006E3BD9" w:rsidRDefault="006E3BD9" w:rsidP="006E3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</w:t>
      </w:r>
      <w:r w:rsidR="00F17CF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by Audit Report?</w:t>
      </w:r>
    </w:p>
    <w:p w:rsidR="006E3BD9" w:rsidRDefault="006E3BD9" w:rsidP="006E3BD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BD9" w:rsidRDefault="006E3BD9" w:rsidP="006E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SECTION – B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6E3BD9" w:rsidRDefault="006E3BD9" w:rsidP="006E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Answer any FIVE questions: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(5x8=40)</w:t>
      </w:r>
    </w:p>
    <w:p w:rsidR="006E3BD9" w:rsidRDefault="006E3BD9" w:rsidP="006E3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BD9" w:rsidRDefault="006E3BD9" w:rsidP="006E3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differences between audit and accounting</w:t>
      </w:r>
    </w:p>
    <w:p w:rsidR="006E3BD9" w:rsidRDefault="006E3BD9" w:rsidP="006E3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internal audit and external audit.</w:t>
      </w:r>
    </w:p>
    <w:p w:rsidR="006E3BD9" w:rsidRDefault="006E3BD9" w:rsidP="006E3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essential characteristics of good internal control?</w:t>
      </w:r>
    </w:p>
    <w:p w:rsidR="006E3BD9" w:rsidRDefault="006E3BD9" w:rsidP="006E3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limitations of auditing.</w:t>
      </w:r>
    </w:p>
    <w:p w:rsidR="006E3BD9" w:rsidRDefault="006E3BD9" w:rsidP="006E3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merits and demerits of an audit programme?</w:t>
      </w:r>
    </w:p>
    <w:p w:rsidR="006E3BD9" w:rsidRDefault="006E3BD9" w:rsidP="006E3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merits and demerits of Secret Reserve?</w:t>
      </w:r>
    </w:p>
    <w:p w:rsidR="006E3BD9" w:rsidRDefault="006E3BD9" w:rsidP="006E3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verify the following liabilities (a) Capital and Trade Creditors?</w:t>
      </w:r>
    </w:p>
    <w:p w:rsidR="006E3BD9" w:rsidRDefault="006E3BD9" w:rsidP="006E3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vouching procedure for cash purchases.</w:t>
      </w:r>
    </w:p>
    <w:p w:rsidR="006E3BD9" w:rsidRDefault="006E3BD9" w:rsidP="006E3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6E3BD9" w:rsidRDefault="006E3BD9" w:rsidP="006E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SECTION – C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E3BD9" w:rsidRDefault="006E3BD9" w:rsidP="006E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Answer any TWO questions: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(2x20=40)</w:t>
      </w:r>
    </w:p>
    <w:p w:rsidR="006E3BD9" w:rsidRDefault="006E3BD9" w:rsidP="006E3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BD9" w:rsidRDefault="006E3BD9" w:rsidP="006E3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in details the objectives of Auditing.</w:t>
      </w:r>
    </w:p>
    <w:p w:rsidR="006E3BD9" w:rsidRDefault="006E3BD9" w:rsidP="006E3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need for vouching cash book? How would you vouch the cash receipts?</w:t>
      </w:r>
    </w:p>
    <w:p w:rsidR="006E3BD9" w:rsidRDefault="006E3BD9" w:rsidP="006E3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verification of assets? Explain the duties of an auditor in verification and valuation of stock – In - trade.</w:t>
      </w:r>
    </w:p>
    <w:p w:rsidR="006E3BD9" w:rsidRDefault="006E3BD9" w:rsidP="006E3BD9">
      <w:pPr>
        <w:rPr>
          <w:rFonts w:ascii="Times New Roman" w:hAnsi="Times New Roman" w:cs="Times New Roman"/>
          <w:sz w:val="24"/>
          <w:szCs w:val="24"/>
        </w:rPr>
      </w:pPr>
    </w:p>
    <w:p w:rsidR="006E3BD9" w:rsidRPr="006E3BD9" w:rsidRDefault="006E3BD9" w:rsidP="006E3B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</w:t>
      </w:r>
    </w:p>
    <w:p w:rsidR="006E3BD9" w:rsidRPr="006E3BD9" w:rsidRDefault="006E3BD9" w:rsidP="006E3BD9">
      <w:pPr>
        <w:rPr>
          <w:rFonts w:ascii="Arial" w:hAnsi="Arial" w:cs="Arial"/>
          <w:sz w:val="24"/>
          <w:szCs w:val="24"/>
        </w:rPr>
      </w:pPr>
    </w:p>
    <w:p w:rsidR="00000000" w:rsidRPr="006E3BD9" w:rsidRDefault="00F17CF3" w:rsidP="006E3BD9">
      <w:pPr>
        <w:rPr>
          <w:rFonts w:ascii="Arial" w:hAnsi="Arial" w:cs="Arial"/>
          <w:sz w:val="24"/>
          <w:szCs w:val="24"/>
        </w:rPr>
      </w:pPr>
    </w:p>
    <w:sectPr w:rsidR="00000000" w:rsidRPr="006E3BD9" w:rsidSect="006E3BD9">
      <w:type w:val="continuous"/>
      <w:pgSz w:w="11904" w:h="16836"/>
      <w:pgMar w:top="230" w:right="744" w:bottom="342" w:left="6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56CD"/>
    <w:multiLevelType w:val="hybridMultilevel"/>
    <w:tmpl w:val="4850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3BD9"/>
    <w:rsid w:val="006E3BD9"/>
    <w:rsid w:val="00F1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0230-156B-4CBB-9C77-C6A7A085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Crystal Decisions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administrator</cp:lastModifiedBy>
  <cp:revision>2</cp:revision>
  <cp:lastPrinted>2012-10-30T07:53:00Z</cp:lastPrinted>
  <dcterms:created xsi:type="dcterms:W3CDTF">2012-10-30T07:58:00Z</dcterms:created>
  <dcterms:modified xsi:type="dcterms:W3CDTF">2012-10-30T07:58:00Z</dcterms:modified>
</cp:coreProperties>
</file>